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87" w:rsidRDefault="005B1D87">
      <w:pPr>
        <w:rPr>
          <w:sz w:val="32"/>
          <w:szCs w:val="32"/>
        </w:rPr>
      </w:pPr>
      <w:r>
        <w:rPr>
          <w:sz w:val="32"/>
          <w:szCs w:val="32"/>
        </w:rPr>
        <w:t xml:space="preserve">La statistica e il </w:t>
      </w:r>
      <w:proofErr w:type="spellStart"/>
      <w:r>
        <w:rPr>
          <w:sz w:val="32"/>
          <w:szCs w:val="32"/>
        </w:rPr>
        <w:t>Covid</w:t>
      </w:r>
      <w:proofErr w:type="spellEnd"/>
      <w:r>
        <w:rPr>
          <w:sz w:val="32"/>
          <w:szCs w:val="32"/>
        </w:rPr>
        <w:t xml:space="preserve"> 19 in Italia</w:t>
      </w:r>
    </w:p>
    <w:p w:rsidR="005B1D87" w:rsidRDefault="005B1D87">
      <w:pPr>
        <w:rPr>
          <w:sz w:val="32"/>
          <w:szCs w:val="32"/>
        </w:rPr>
      </w:pPr>
      <w:r>
        <w:rPr>
          <w:sz w:val="32"/>
          <w:szCs w:val="32"/>
        </w:rPr>
        <w:t>Renato Mannheimer EumetraMR</w:t>
      </w:r>
      <w:bookmarkStart w:id="0" w:name="_GoBack"/>
      <w:bookmarkEnd w:id="0"/>
    </w:p>
    <w:p w:rsidR="005B1D87" w:rsidRDefault="005B1D87">
      <w:pPr>
        <w:rPr>
          <w:sz w:val="32"/>
          <w:szCs w:val="32"/>
        </w:rPr>
      </w:pPr>
    </w:p>
    <w:p w:rsidR="005B1D87" w:rsidRDefault="005B1D87">
      <w:pPr>
        <w:rPr>
          <w:sz w:val="32"/>
          <w:szCs w:val="32"/>
        </w:rPr>
      </w:pPr>
    </w:p>
    <w:p w:rsidR="00717763" w:rsidRDefault="00E8400C">
      <w:pPr>
        <w:rPr>
          <w:sz w:val="32"/>
          <w:szCs w:val="32"/>
        </w:rPr>
      </w:pPr>
      <w:r>
        <w:rPr>
          <w:sz w:val="32"/>
          <w:szCs w:val="32"/>
        </w:rPr>
        <w:t>L’applicazione di metodologie statistiche rigorose è stata la grande – e scandalosa – assente nell’esperienza italiana della gestione dell’epidemia Covid19.</w:t>
      </w:r>
    </w:p>
    <w:p w:rsidR="00E8400C" w:rsidRDefault="00E8400C">
      <w:pPr>
        <w:rPr>
          <w:sz w:val="32"/>
          <w:szCs w:val="32"/>
        </w:rPr>
      </w:pPr>
      <w:r>
        <w:rPr>
          <w:sz w:val="32"/>
          <w:szCs w:val="32"/>
        </w:rPr>
        <w:t>Sin dall’</w:t>
      </w:r>
      <w:r w:rsidR="005B1D87">
        <w:rPr>
          <w:sz w:val="32"/>
          <w:szCs w:val="32"/>
        </w:rPr>
        <w:t>inizio ci è stata offerta</w:t>
      </w:r>
      <w:r>
        <w:rPr>
          <w:sz w:val="32"/>
          <w:szCs w:val="32"/>
        </w:rPr>
        <w:t xml:space="preserve"> in modo incessante, con aggiornamenti quotidiani, una mole notevole di dati sul contagio e sui malati e deceduti. Ma si è trattato – e si tratta tuttora – di informazioni imprecise, raccolte con metodi diversi da regione a</w:t>
      </w:r>
      <w:r w:rsidR="005B1D87">
        <w:rPr>
          <w:sz w:val="32"/>
          <w:szCs w:val="32"/>
        </w:rPr>
        <w:t xml:space="preserve"> regione e sempre approssimative. Tanto che abbiamo do</w:t>
      </w:r>
      <w:r>
        <w:rPr>
          <w:sz w:val="32"/>
          <w:szCs w:val="32"/>
        </w:rPr>
        <w:t>vuto assistere di sovente a correzioni e aggiustamenti. Senza che ci sia mai stata data una misurazione affidabile dell’estensione della malattia.</w:t>
      </w:r>
    </w:p>
    <w:p w:rsidR="00E8400C" w:rsidRDefault="00E8400C">
      <w:pPr>
        <w:rPr>
          <w:sz w:val="32"/>
          <w:szCs w:val="32"/>
        </w:rPr>
      </w:pPr>
      <w:r>
        <w:rPr>
          <w:sz w:val="32"/>
          <w:szCs w:val="32"/>
        </w:rPr>
        <w:t>Non si è mai rilevato</w:t>
      </w:r>
      <w:r w:rsidR="005B1D87">
        <w:rPr>
          <w:sz w:val="32"/>
          <w:szCs w:val="32"/>
        </w:rPr>
        <w:t xml:space="preserve"> con precisione</w:t>
      </w:r>
      <w:r>
        <w:rPr>
          <w:sz w:val="32"/>
          <w:szCs w:val="32"/>
        </w:rPr>
        <w:t xml:space="preserve"> il numero delle persone soggette a sintomi, con una conseguente distribuzione dei tamponi e delle cure senza reg</w:t>
      </w:r>
      <w:r w:rsidR="0077762F">
        <w:rPr>
          <w:sz w:val="32"/>
          <w:szCs w:val="32"/>
        </w:rPr>
        <w:t>ole precise e spesso arbitraria e non sistematica.</w:t>
      </w:r>
    </w:p>
    <w:p w:rsidR="00E8400C" w:rsidRDefault="00E8400C">
      <w:pPr>
        <w:rPr>
          <w:sz w:val="32"/>
          <w:szCs w:val="32"/>
        </w:rPr>
      </w:pPr>
      <w:r>
        <w:rPr>
          <w:sz w:val="32"/>
          <w:szCs w:val="32"/>
        </w:rPr>
        <w:t xml:space="preserve">Diversi studiosi e osservatori, primo fra tutti il Prof. Luca </w:t>
      </w:r>
      <w:proofErr w:type="spellStart"/>
      <w:r>
        <w:rPr>
          <w:sz w:val="32"/>
          <w:szCs w:val="32"/>
        </w:rPr>
        <w:t>Ricolfi</w:t>
      </w:r>
      <w:proofErr w:type="spellEnd"/>
      <w:r>
        <w:rPr>
          <w:sz w:val="32"/>
          <w:szCs w:val="32"/>
        </w:rPr>
        <w:t xml:space="preserve"> dell’Università di Torino hanno proposto sin dall’</w:t>
      </w:r>
      <w:r w:rsidR="005B1D87">
        <w:rPr>
          <w:sz w:val="32"/>
          <w:szCs w:val="32"/>
        </w:rPr>
        <w:t>inizio</w:t>
      </w:r>
      <w:r>
        <w:rPr>
          <w:sz w:val="32"/>
          <w:szCs w:val="32"/>
        </w:rPr>
        <w:t xml:space="preserve"> la realizzazione di una vasta indagine campionaria su tutta la popolazione del nostro pae</w:t>
      </w:r>
      <w:r w:rsidR="00EA3405">
        <w:rPr>
          <w:sz w:val="32"/>
          <w:szCs w:val="32"/>
        </w:rPr>
        <w:t xml:space="preserve">se, al fine di stimare effettivamente la reale </w:t>
      </w:r>
      <w:r w:rsidR="00790027">
        <w:rPr>
          <w:sz w:val="32"/>
          <w:szCs w:val="32"/>
        </w:rPr>
        <w:t>diffu</w:t>
      </w:r>
      <w:r w:rsidR="0055779F">
        <w:rPr>
          <w:sz w:val="32"/>
          <w:szCs w:val="32"/>
        </w:rPr>
        <w:t>sione della malattia. Si tratta</w:t>
      </w:r>
      <w:r w:rsidR="00790027">
        <w:rPr>
          <w:sz w:val="32"/>
          <w:szCs w:val="32"/>
        </w:rPr>
        <w:t>va di estrarre un campione degli italiani e sottoporlo a quesiti e visite. Come si fa normalmente per le indagini di</w:t>
      </w:r>
      <w:r w:rsidR="0055779F">
        <w:rPr>
          <w:sz w:val="32"/>
          <w:szCs w:val="32"/>
        </w:rPr>
        <w:t xml:space="preserve"> </w:t>
      </w:r>
      <w:r w:rsidR="00790027">
        <w:rPr>
          <w:sz w:val="32"/>
          <w:szCs w:val="32"/>
        </w:rPr>
        <w:t>mercato e di opinione, solo con una estensione più vasta. Una proposta, questa, relativa ad un’iniziativa di relativamente facile realizzazione e potenzialmente di grande utilità</w:t>
      </w:r>
      <w:r w:rsidR="005B1D87">
        <w:rPr>
          <w:sz w:val="32"/>
          <w:szCs w:val="32"/>
        </w:rPr>
        <w:t>,</w:t>
      </w:r>
      <w:r w:rsidR="00790027">
        <w:rPr>
          <w:sz w:val="32"/>
          <w:szCs w:val="32"/>
        </w:rPr>
        <w:t xml:space="preserve"> rimasta a lungo inascoltata. Solo pochi giorni fa un decreto legge ha autorizzato l’Istat e l’ISS a iniziare tale attività. I risultati, quando li avremo, saranno determinanti per comprendere l’estensione del contagio. E lo sarebbero stati anche per definire politiche di intervento più efficaci.</w:t>
      </w:r>
    </w:p>
    <w:p w:rsidR="00790027" w:rsidRDefault="0079002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Nel frattempo, diverse iniziative, ad opera di singoli studiosi, hanno attuato ricerche del genere. Sia l’istituto </w:t>
      </w:r>
      <w:proofErr w:type="spellStart"/>
      <w:r>
        <w:rPr>
          <w:sz w:val="32"/>
          <w:szCs w:val="32"/>
        </w:rPr>
        <w:t>EumetraMR</w:t>
      </w:r>
      <w:proofErr w:type="spellEnd"/>
      <w:r>
        <w:rPr>
          <w:sz w:val="32"/>
          <w:szCs w:val="32"/>
        </w:rPr>
        <w:t xml:space="preserve"> che l’istituto </w:t>
      </w:r>
      <w:proofErr w:type="spellStart"/>
      <w:r w:rsidR="0055779F">
        <w:rPr>
          <w:sz w:val="32"/>
          <w:szCs w:val="32"/>
        </w:rPr>
        <w:t>Yoodata</w:t>
      </w:r>
      <w:proofErr w:type="spellEnd"/>
      <w:r w:rsidR="0055779F">
        <w:rPr>
          <w:sz w:val="32"/>
          <w:szCs w:val="32"/>
        </w:rPr>
        <w:t xml:space="preserve"> </w:t>
      </w:r>
      <w:r>
        <w:rPr>
          <w:sz w:val="32"/>
          <w:szCs w:val="32"/>
        </w:rPr>
        <w:t>hanno in questo modo</w:t>
      </w:r>
      <w:r w:rsidR="008C0F94">
        <w:rPr>
          <w:sz w:val="32"/>
          <w:szCs w:val="32"/>
        </w:rPr>
        <w:t xml:space="preserve"> potuto separatamente stimare</w:t>
      </w:r>
      <w:r>
        <w:rPr>
          <w:sz w:val="32"/>
          <w:szCs w:val="32"/>
        </w:rPr>
        <w:t xml:space="preserve"> una diffusione della malattia sul territori</w:t>
      </w:r>
      <w:r w:rsidR="0055779F">
        <w:rPr>
          <w:sz w:val="32"/>
          <w:szCs w:val="32"/>
        </w:rPr>
        <w:t>o nazionale pari a circa il 4%, che corrisponde a 2.500.000</w:t>
      </w:r>
      <w:r>
        <w:rPr>
          <w:sz w:val="32"/>
          <w:szCs w:val="32"/>
        </w:rPr>
        <w:t xml:space="preserve"> persone e che dunque parrebbe assai più ampia di quanto correntemente supposto. L’Università </w:t>
      </w:r>
      <w:r w:rsidR="00E62346">
        <w:rPr>
          <w:sz w:val="32"/>
          <w:szCs w:val="32"/>
        </w:rPr>
        <w:t xml:space="preserve">Statale </w:t>
      </w:r>
      <w:r>
        <w:rPr>
          <w:sz w:val="32"/>
          <w:szCs w:val="32"/>
        </w:rPr>
        <w:t>di Milano ha svolto un indagine presso i suoi studenti e dipendenti, arrivando ad una stima ancora più preoccupante, pari al</w:t>
      </w:r>
      <w:r w:rsidR="00E62346">
        <w:rPr>
          <w:sz w:val="32"/>
          <w:szCs w:val="32"/>
        </w:rPr>
        <w:t xml:space="preserve"> 10% (risultati </w:t>
      </w:r>
      <w:r w:rsidR="005B1D87">
        <w:rPr>
          <w:sz w:val="32"/>
          <w:szCs w:val="32"/>
        </w:rPr>
        <w:t>simili sono emersi a</w:t>
      </w:r>
      <w:r w:rsidR="00E62346">
        <w:rPr>
          <w:sz w:val="32"/>
          <w:szCs w:val="32"/>
        </w:rPr>
        <w:t>nche alla Bicocca)</w:t>
      </w:r>
      <w:r>
        <w:rPr>
          <w:sz w:val="32"/>
          <w:szCs w:val="32"/>
        </w:rPr>
        <w:t>. E ha affidato un sondaggio del genere su scala nazionale alla Doxa</w:t>
      </w:r>
      <w:r w:rsidR="005B1D87">
        <w:rPr>
          <w:sz w:val="32"/>
          <w:szCs w:val="32"/>
        </w:rPr>
        <w:t>,</w:t>
      </w:r>
      <w:r>
        <w:rPr>
          <w:sz w:val="32"/>
          <w:szCs w:val="32"/>
        </w:rPr>
        <w:t xml:space="preserve"> dal quale si </w:t>
      </w:r>
      <w:r w:rsidR="000D1153">
        <w:rPr>
          <w:sz w:val="32"/>
          <w:szCs w:val="32"/>
        </w:rPr>
        <w:t>giunge a una stima del</w:t>
      </w:r>
      <w:r w:rsidR="0077762F">
        <w:rPr>
          <w:sz w:val="32"/>
          <w:szCs w:val="32"/>
        </w:rPr>
        <w:t xml:space="preserve"> contagio pari all’8%</w:t>
      </w:r>
      <w:r w:rsidR="005B1D87">
        <w:rPr>
          <w:sz w:val="32"/>
          <w:szCs w:val="32"/>
        </w:rPr>
        <w:t>,</w:t>
      </w:r>
      <w:r w:rsidR="0077762F">
        <w:rPr>
          <w:sz w:val="32"/>
          <w:szCs w:val="32"/>
        </w:rPr>
        <w:t xml:space="preserve"> pari a 5 milioni di soggetti colpiti.</w:t>
      </w:r>
    </w:p>
    <w:p w:rsidR="000D1153" w:rsidRPr="00E8400C" w:rsidRDefault="0077762F">
      <w:pPr>
        <w:rPr>
          <w:sz w:val="32"/>
          <w:szCs w:val="32"/>
        </w:rPr>
      </w:pPr>
      <w:r>
        <w:rPr>
          <w:sz w:val="32"/>
          <w:szCs w:val="32"/>
        </w:rPr>
        <w:t>Quello che è certo è che l’applicazione di m</w:t>
      </w:r>
      <w:r w:rsidR="005B1D87">
        <w:rPr>
          <w:sz w:val="32"/>
          <w:szCs w:val="32"/>
        </w:rPr>
        <w:t xml:space="preserve">etodi statistici mostra che il </w:t>
      </w:r>
      <w:proofErr w:type="spellStart"/>
      <w:r w:rsidR="005B1D87">
        <w:rPr>
          <w:sz w:val="32"/>
          <w:szCs w:val="32"/>
        </w:rPr>
        <w:t>C</w:t>
      </w:r>
      <w:r>
        <w:rPr>
          <w:sz w:val="32"/>
          <w:szCs w:val="32"/>
        </w:rPr>
        <w:t>ovid</w:t>
      </w:r>
      <w:proofErr w:type="spellEnd"/>
      <w:r>
        <w:rPr>
          <w:sz w:val="32"/>
          <w:szCs w:val="32"/>
        </w:rPr>
        <w:t xml:space="preserve"> 19 ha colpito assai più di quanto si possa dedurre dalle comunicazioni </w:t>
      </w:r>
      <w:r w:rsidR="005B1D87">
        <w:rPr>
          <w:sz w:val="32"/>
          <w:szCs w:val="32"/>
        </w:rPr>
        <w:t>ufficiali</w:t>
      </w:r>
      <w:r>
        <w:rPr>
          <w:sz w:val="32"/>
          <w:szCs w:val="32"/>
        </w:rPr>
        <w:t xml:space="preserve"> ricevute sin qui. </w:t>
      </w:r>
      <w:r w:rsidR="000D1153">
        <w:rPr>
          <w:sz w:val="32"/>
          <w:szCs w:val="32"/>
        </w:rPr>
        <w:t>Vedremo quindi i risultati dell’indagine dell’Istat, assai più ampia per dimensione e approfondimento. Solo allora, con l’applicazione di metodologie statistiche rigorose, sapremo davv</w:t>
      </w:r>
      <w:r w:rsidR="005B1D87">
        <w:rPr>
          <w:sz w:val="32"/>
          <w:szCs w:val="32"/>
        </w:rPr>
        <w:t>ero quanto il Corona Virus ha coinvolto la popolazione del nostro paese</w:t>
      </w:r>
      <w:r w:rsidR="000D1153">
        <w:rPr>
          <w:sz w:val="32"/>
          <w:szCs w:val="32"/>
        </w:rPr>
        <w:t>.</w:t>
      </w:r>
    </w:p>
    <w:sectPr w:rsidR="000D1153" w:rsidRPr="00E84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0C"/>
    <w:rsid w:val="000D1153"/>
    <w:rsid w:val="0055779F"/>
    <w:rsid w:val="005B1D87"/>
    <w:rsid w:val="00717763"/>
    <w:rsid w:val="0077762F"/>
    <w:rsid w:val="00790027"/>
    <w:rsid w:val="008C0F94"/>
    <w:rsid w:val="00E62346"/>
    <w:rsid w:val="00E8400C"/>
    <w:rsid w:val="00E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48BD5-2928-4B27-BB47-1F43A912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442</Words>
  <Characters>2517</Characters>
  <Application>Microsoft Office Word</Application>
  <DocSecurity>0</DocSecurity>
  <Lines>46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manner</dc:creator>
  <cp:keywords/>
  <dc:description/>
  <cp:lastModifiedBy>renato manner</cp:lastModifiedBy>
  <cp:revision>8</cp:revision>
  <dcterms:created xsi:type="dcterms:W3CDTF">2020-05-15T10:17:00Z</dcterms:created>
  <dcterms:modified xsi:type="dcterms:W3CDTF">2020-05-15T12:50:00Z</dcterms:modified>
</cp:coreProperties>
</file>